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C6" w:rsidRDefault="002D64C6" w:rsidP="002D64C6">
      <w:pPr>
        <w:keepNext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2D64C6" w:rsidRDefault="002D64C6" w:rsidP="002D64C6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>Date:</w: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2D64C6" w:rsidTr="00BA0C12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C6" w:rsidRDefault="002D64C6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Ablative Absolutes                                 </w:t>
            </w:r>
            <w:r w:rsidR="00E7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Days: 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  <w:p w:rsidR="002D64C6" w:rsidRDefault="002D64C6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2D64C6" w:rsidTr="00BA0C12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C6" w:rsidRDefault="002D64C6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Ablative Absolutes are frequently used in authentic Latin texts.  Understanding of Ablative Absolutes is essential to the accurate translation and interpretation of authentic Latin texts.  </w:t>
            </w:r>
          </w:p>
        </w:tc>
      </w:tr>
    </w:tbl>
    <w:p w:rsidR="002D64C6" w:rsidRDefault="002D64C6" w:rsidP="002D6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         Unit Essential Question:</w: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A04AD" wp14:editId="123245EE">
                <wp:simplePos x="0" y="0"/>
                <wp:positionH relativeFrom="column">
                  <wp:posOffset>1010285</wp:posOffset>
                </wp:positionH>
                <wp:positionV relativeFrom="paragraph">
                  <wp:posOffset>90170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79.55pt;margin-top:7.1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viz0kN4AAAAK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17036" wp14:editId="0B2A9CAA">
                <wp:simplePos x="0" y="0"/>
                <wp:positionH relativeFrom="column">
                  <wp:posOffset>1834764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4C6" w:rsidRDefault="002D64C6" w:rsidP="002D64C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Why is it important to be able to identify, form and translate ablative absolutes?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44.45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">
                <v:textbox>
                  <w:txbxContent>
                    <w:p w:rsidR="002D64C6" w:rsidRDefault="002D64C6" w:rsidP="002D64C6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rFonts w:ascii="Times New Roman" w:hAnsi="Times New Roman" w:cs="Times New Roman"/>
                        </w:rPr>
                        <w:t>Why is it important to be able to identify, form and translate ablative absolutes?</w:t>
                      </w:r>
                    </w:p>
                  </w:txbxContent>
                </v:textbox>
              </v:shape>
            </w:pict>
          </mc:Fallback>
        </mc:AlternateConten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F54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6A1AB" wp14:editId="1C04EA00">
                <wp:simplePos x="0" y="0"/>
                <wp:positionH relativeFrom="column">
                  <wp:posOffset>2315210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182.3pt;margin-top:2.8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"/>
            </w:pict>
          </mc:Fallback>
        </mc:AlternateContent>
      </w:r>
      <w:r w:rsidR="002D64C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505A3" wp14:editId="4D760625">
                <wp:simplePos x="0" y="0"/>
                <wp:positionH relativeFrom="column">
                  <wp:posOffset>4069080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320.4pt;margin-top:2.8pt;width:21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"/>
            </w:pict>
          </mc:Fallback>
        </mc:AlternateContent>
      </w:r>
      <w:r w:rsidR="002D64C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2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2924"/>
      </w:tblGrid>
      <w:tr w:rsidR="00B9622C" w:rsidTr="00F544C6">
        <w:trPr>
          <w:trHeight w:val="935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22C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9622C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Place Constructs with Nouns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22C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B9622C" w:rsidRPr="005A79AF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5A79AF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Ablative  Absolutes</w:t>
            </w:r>
          </w:p>
        </w:tc>
      </w:tr>
    </w:tbl>
    <w:p w:rsidR="002D64C6" w:rsidRDefault="00F54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8ED126" wp14:editId="3CFA86A8">
                <wp:simplePos x="0" y="0"/>
                <wp:positionH relativeFrom="column">
                  <wp:posOffset>2290445</wp:posOffset>
                </wp:positionH>
                <wp:positionV relativeFrom="paragraph">
                  <wp:posOffset>64770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180.35pt;margin-top:5.1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BU3G1g2wAAAAkBAAAP&#10;AAAAAAAAAAAAAAAAAJoEAABkcnMvZG93bnJldi54bWxQSwUGAAAAAAQABADzAAAAogUAAAAA&#10;"/>
            </w:pict>
          </mc:Fallback>
        </mc:AlternateContent>
      </w:r>
      <w:r w:rsidR="002D64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15C90B" wp14:editId="5CCE75EC">
                <wp:simplePos x="0" y="0"/>
                <wp:positionH relativeFrom="column">
                  <wp:posOffset>4067009</wp:posOffset>
                </wp:positionH>
                <wp:positionV relativeFrom="paragraph">
                  <wp:posOffset>64770</wp:posOffset>
                </wp:positionV>
                <wp:extent cx="274320" cy="228600"/>
                <wp:effectExtent l="38100" t="0" r="11430" b="3810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20.25pt;margin-top:5.1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+TOEdNwAAAAJAQAA&#10;DwAAAAAAAAAAAAAAAACaBAAAZHJzL2Rvd25yZXYueG1sUEsFBgAAAAAEAAQA8wAAAKMFAAAAAA==&#10;"/>
            </w:pict>
          </mc:Fallback>
        </mc:AlternateConten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2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1"/>
        <w:gridCol w:w="2911"/>
      </w:tblGrid>
      <w:tr w:rsidR="00B9622C" w:rsidTr="00F544C6">
        <w:trPr>
          <w:trHeight w:val="2537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22C" w:rsidRDefault="00B9622C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B9622C" w:rsidRPr="00177DC4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177D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 </w:t>
            </w:r>
            <w:r w:rsidR="000148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Why is it important to </w:t>
            </w:r>
            <w:r w:rsidR="006E2E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differentiate between </w:t>
            </w:r>
            <w:r w:rsidR="00B63D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</w:t>
            </w:r>
            <w:r w:rsidR="006E2EA6">
              <w:rPr>
                <w:rFonts w:ascii="Times New Roman" w:eastAsia="Times New Roman" w:hAnsi="Times New Roman" w:cs="Times New Roman"/>
                <w:sz w:val="18"/>
                <w:szCs w:val="18"/>
              </w:rPr>
              <w:t>ablative of place and place</w:t>
            </w:r>
            <w:proofErr w:type="gramEnd"/>
            <w:r w:rsidR="006E2E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constructs?</w:t>
            </w:r>
          </w:p>
          <w:p w:rsidR="00B9622C" w:rsidRPr="00177DC4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</w:t>
            </w:r>
            <w:r w:rsidR="000148E0">
              <w:rPr>
                <w:rFonts w:ascii="Times New Roman" w:eastAsia="Times New Roman" w:hAnsi="Times New Roman" w:cs="Times New Roman"/>
                <w:sz w:val="18"/>
                <w:szCs w:val="18"/>
              </w:rPr>
              <w:t>How do you determine when preposition is used with a place construct?</w:t>
            </w:r>
          </w:p>
          <w:p w:rsidR="00B9622C" w:rsidRPr="005E3B0D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22C" w:rsidRDefault="00B9622C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191308" w:rsidRDefault="00B9622C" w:rsidP="0019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177DC4">
              <w:rPr>
                <w:rFonts w:ascii="Times New Roman" w:eastAsia="Times New Roman" w:hAnsi="Times New Roman" w:cs="Times New Roman"/>
                <w:sz w:val="18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191308">
              <w:rPr>
                <w:rFonts w:ascii="Times New Roman" w:eastAsia="Times New Roman" w:hAnsi="Times New Roman" w:cs="Times New Roman"/>
                <w:sz w:val="18"/>
                <w:szCs w:val="24"/>
              </w:rPr>
              <w:t>How is an ablative absolute created?</w:t>
            </w:r>
          </w:p>
          <w:p w:rsidR="00191308" w:rsidRDefault="00191308" w:rsidP="0019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2. Why is it important to be able to identify an ablative absolute?</w:t>
            </w:r>
          </w:p>
          <w:p w:rsidR="00B9622C" w:rsidRDefault="00B9622C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2D64C6" w:rsidRDefault="00F54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837312" wp14:editId="43E269EE">
                <wp:simplePos x="0" y="0"/>
                <wp:positionH relativeFrom="column">
                  <wp:posOffset>4062095</wp:posOffset>
                </wp:positionH>
                <wp:positionV relativeFrom="paragraph">
                  <wp:posOffset>65405</wp:posOffset>
                </wp:positionV>
                <wp:extent cx="274320" cy="228600"/>
                <wp:effectExtent l="38100" t="0" r="11430" b="38100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319.85pt;margin-top:5.15pt;width:21.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Xb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"/>
            </w:pict>
          </mc:Fallback>
        </mc:AlternateContent>
      </w:r>
      <w:r w:rsidR="002D64C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48E03E" wp14:editId="61CF7334">
                <wp:simplePos x="0" y="0"/>
                <wp:positionH relativeFrom="column">
                  <wp:posOffset>2237740</wp:posOffset>
                </wp:positionH>
                <wp:positionV relativeFrom="paragraph">
                  <wp:posOffset>17780</wp:posOffset>
                </wp:positionV>
                <wp:extent cx="274320" cy="228600"/>
                <wp:effectExtent l="38100" t="0" r="11430" b="38100"/>
                <wp:wrapNone/>
                <wp:docPr id="21" name="Down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1" o:spid="_x0000_s1026" type="#_x0000_t67" style="position:absolute;margin-left:176.2pt;margin-top:1.4pt;width:21.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ri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"/>
            </w:pict>
          </mc:Fallback>
        </mc:AlternateContent>
      </w:r>
      <w:r w:rsidR="002D64C6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686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898"/>
      </w:tblGrid>
      <w:tr w:rsidR="00AF4230" w:rsidTr="00AF4230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prepositions, place to which, place from which, place in which, locative, declension, </w:t>
            </w:r>
            <w:proofErr w:type="spellStart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domus</w:t>
            </w:r>
            <w:proofErr w:type="spellEnd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8706FD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rus</w:t>
            </w:r>
            <w:proofErr w:type="spellEnd"/>
            <w:r>
              <w:rPr>
                <w:rFonts w:ascii="Times New Roman" w:eastAsia="Times New Roman" w:hAnsi="Times New Roman" w:cs="Times New Roman"/>
                <w:vanish/>
                <w:sz w:val="16"/>
                <w:szCs w:val="24"/>
              </w:rPr>
              <w:t>Sulla, Pompey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Vocabulary:</w:t>
            </w:r>
          </w:p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ablative case, participles, ablative absolute</w:t>
            </w:r>
          </w:p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AF4230" w:rsidRDefault="00AF4230" w:rsidP="00AF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</w:tr>
    </w:tbl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p w:rsidR="002D64C6" w:rsidRDefault="00F54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F9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9E603" wp14:editId="0F29C008">
                <wp:simplePos x="0" y="0"/>
                <wp:positionH relativeFrom="column">
                  <wp:posOffset>1125855</wp:posOffset>
                </wp:positionH>
                <wp:positionV relativeFrom="paragraph">
                  <wp:posOffset>86995</wp:posOffset>
                </wp:positionV>
                <wp:extent cx="4739005" cy="2247900"/>
                <wp:effectExtent l="0" t="0" r="2349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00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95" w:rsidRPr="004A1482" w:rsidRDefault="008E2F95" w:rsidP="008E2F95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8E2F95" w:rsidRPr="004A1482" w:rsidRDefault="008E2F95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History – </w:t>
                            </w:r>
                          </w:p>
                          <w:p w:rsidR="008E2F95" w:rsidRPr="004A1482" w:rsidRDefault="008E2F95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1. </w:t>
                            </w:r>
                            <w:r w:rsidR="00B9622C"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How did Augustus influence Roman society?</w:t>
                            </w:r>
                          </w:p>
                          <w:p w:rsidR="0093777C" w:rsidRPr="004A1482" w:rsidRDefault="0093777C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2. How did Augustus’ imperial bureaucracy impact future political </w:t>
                            </w:r>
                            <w:r w:rsidR="00F544C6"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organizational structures?</w:t>
                            </w:r>
                          </w:p>
                          <w:p w:rsidR="000148E0" w:rsidRPr="004A1482" w:rsidRDefault="000148E0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93777C"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What was the purpose of the </w:t>
                            </w:r>
                            <w:r w:rsidR="0093777C" w:rsidRPr="004A1482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Aeneid?</w:t>
                            </w:r>
                          </w:p>
                          <w:p w:rsidR="0093777C" w:rsidRPr="004A1482" w:rsidRDefault="0093777C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3. Where do we see traces of influence of the </w:t>
                            </w:r>
                            <w:r w:rsidRPr="004A1482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</w:rPr>
                              <w:t>Aeneid</w:t>
                            </w:r>
                            <w:r w:rsidRPr="004A148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in modern society (film, cartoon, comic, books, articles, movies, etc.)? How authentic are these portrayals?</w:t>
                            </w:r>
                          </w:p>
                          <w:p w:rsidR="0093777C" w:rsidRPr="004A1482" w:rsidRDefault="0093777C" w:rsidP="008E2F9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8E2F95" w:rsidRPr="004A1482" w:rsidRDefault="008E2F95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8E2F95" w:rsidRPr="004A1482" w:rsidRDefault="008E2F95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Vocabulary  -</w:t>
                            </w:r>
                            <w:proofErr w:type="gramEnd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8E2F95" w:rsidRDefault="008E2F95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Augustus, </w:t>
                            </w:r>
                            <w:proofErr w:type="spellStart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Pax</w:t>
                            </w:r>
                            <w:proofErr w:type="spellEnd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Romana</w:t>
                            </w:r>
                            <w:proofErr w:type="spellEnd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imperator, </w:t>
                            </w:r>
                            <w:proofErr w:type="spellStart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princeps</w:t>
                            </w:r>
                            <w:proofErr w:type="spellEnd"/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,</w:t>
                            </w:r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Vergil, </w:t>
                            </w:r>
                            <w:r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Aeneid</w:t>
                            </w:r>
                            <w:r w:rsidR="0093777C" w:rsidRPr="004A1482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4A1482"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imperial bureaucrac</w:t>
                            </w:r>
                            <w:r w:rsidR="0093777C" w:rsidRPr="004A1482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  <w:p w:rsidR="00FA7A76" w:rsidRPr="004A1482" w:rsidRDefault="00FA7A76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8E2F95" w:rsidRPr="00965FB8" w:rsidRDefault="00FA7A76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Resources –</w:t>
                            </w:r>
                            <w:r w:rsidR="00965FB8" w:rsidRPr="00965FB8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Aeneid</w:t>
                            </w: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Aeneid</w:t>
                            </w:r>
                            <w:r w:rsidRPr="00965FB8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vocabulary lists</w:t>
                            </w:r>
                            <w:r w:rsidR="00965FB8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="00965FB8"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Iason</w:t>
                            </w:r>
                            <w:proofErr w:type="spellEnd"/>
                            <w:r w:rsidR="00965FB8"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965FB8"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et</w:t>
                            </w:r>
                            <w:proofErr w:type="gramEnd"/>
                            <w:r w:rsidR="00965FB8"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965FB8" w:rsidRPr="00965FB8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Argonautae</w:t>
                            </w:r>
                            <w:proofErr w:type="spellEnd"/>
                          </w:p>
                          <w:p w:rsidR="008E2F95" w:rsidRDefault="008E2F95" w:rsidP="008E2F9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24"/>
                              </w:rPr>
                            </w:pPr>
                          </w:p>
                          <w:p w:rsidR="008E2F95" w:rsidRDefault="008E2F95" w:rsidP="008E2F95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  <w:p w:rsidR="008E2F95" w:rsidRDefault="008E2F95" w:rsidP="008E2F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88.65pt;margin-top:6.85pt;width:373.15pt;height:17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">
                <v:textbox>
                  <w:txbxContent>
                    <w:p w:rsidR="008E2F95" w:rsidRPr="004A1482" w:rsidRDefault="008E2F95" w:rsidP="008E2F95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A148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p w:rsidR="008E2F95" w:rsidRPr="004A1482" w:rsidRDefault="008E2F95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History – </w:t>
                      </w:r>
                    </w:p>
                    <w:p w:rsidR="008E2F95" w:rsidRPr="004A1482" w:rsidRDefault="008E2F95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1. </w:t>
                      </w:r>
                      <w:r w:rsidR="00B9622C"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How did Augustus influence Roman society?</w:t>
                      </w:r>
                    </w:p>
                    <w:p w:rsidR="0093777C" w:rsidRPr="004A1482" w:rsidRDefault="0093777C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2. How did Augustus’ imperial bureaucracy impact future political </w:t>
                      </w:r>
                      <w:r w:rsidR="00F544C6"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organizational structures?</w:t>
                      </w:r>
                    </w:p>
                    <w:p w:rsidR="000148E0" w:rsidRPr="004A1482" w:rsidRDefault="000148E0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2. </w:t>
                      </w:r>
                      <w:r w:rsidR="0093777C"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What was the purpose of the </w:t>
                      </w:r>
                      <w:r w:rsidR="0093777C" w:rsidRPr="004A1482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Aeneid?</w:t>
                      </w:r>
                    </w:p>
                    <w:p w:rsidR="0093777C" w:rsidRPr="004A1482" w:rsidRDefault="0093777C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3. Where do we see traces of influence of the </w:t>
                      </w:r>
                      <w:r w:rsidRPr="004A1482"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Aeneid</w:t>
                      </w:r>
                      <w:r w:rsidRPr="004A148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in modern society (film, cartoon, comic, books, articles, movies, etc.)? How authentic are these portrayals?</w:t>
                      </w:r>
                    </w:p>
                    <w:p w:rsidR="0093777C" w:rsidRPr="004A1482" w:rsidRDefault="0093777C" w:rsidP="008E2F95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</w:p>
                    <w:p w:rsidR="008E2F95" w:rsidRPr="004A1482" w:rsidRDefault="008E2F95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</w:p>
                    <w:p w:rsidR="008E2F95" w:rsidRPr="004A1482" w:rsidRDefault="008E2F95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Vocabulary  -</w:t>
                      </w:r>
                      <w:proofErr w:type="gramEnd"/>
                      <w:r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8E2F95" w:rsidRDefault="008E2F95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r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Augustus, </w:t>
                      </w:r>
                      <w:proofErr w:type="spellStart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Pax</w:t>
                      </w:r>
                      <w:proofErr w:type="spellEnd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Romana</w:t>
                      </w:r>
                      <w:proofErr w:type="spellEnd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imperator, </w:t>
                      </w:r>
                      <w:proofErr w:type="spellStart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princeps</w:t>
                      </w:r>
                      <w:proofErr w:type="spellEnd"/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,</w:t>
                      </w:r>
                      <w:r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Vergil, </w:t>
                      </w:r>
                      <w:r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Aeneid</w:t>
                      </w:r>
                      <w:r w:rsidR="0093777C" w:rsidRPr="004A1482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r w:rsidR="004A1482"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imperial bureaucrac</w:t>
                      </w:r>
                      <w:r w:rsidR="0093777C" w:rsidRPr="004A1482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y</w:t>
                      </w:r>
                    </w:p>
                    <w:p w:rsidR="00FA7A76" w:rsidRPr="004A1482" w:rsidRDefault="00FA7A76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</w:p>
                    <w:p w:rsidR="008E2F95" w:rsidRPr="00965FB8" w:rsidRDefault="00FA7A76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r w:rsidRPr="00965FB8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Resources –</w:t>
                      </w:r>
                      <w:r w:rsidR="00965FB8" w:rsidRPr="00965FB8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Pr="00965FB8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Aeneid</w:t>
                      </w:r>
                      <w:r w:rsidRPr="00965FB8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Aeneid</w:t>
                      </w:r>
                      <w:r w:rsidRPr="00965FB8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vocabulary lists</w:t>
                      </w:r>
                      <w:r w:rsidR="00965FB8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. </w:t>
                      </w:r>
                      <w:bookmarkStart w:id="1" w:name="_GoBack"/>
                      <w:proofErr w:type="spellStart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I</w:t>
                      </w:r>
                      <w:bookmarkEnd w:id="1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ason</w:t>
                      </w:r>
                      <w:proofErr w:type="spellEnd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et</w:t>
                      </w:r>
                      <w:proofErr w:type="gramEnd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965FB8" w:rsidRPr="00965FB8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Argonautae</w:t>
                      </w:r>
                      <w:proofErr w:type="spellEnd"/>
                    </w:p>
                    <w:p w:rsidR="008E2F95" w:rsidRDefault="008E2F95" w:rsidP="008E2F9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24"/>
                        </w:rPr>
                      </w:pPr>
                    </w:p>
                    <w:p w:rsidR="008E2F95" w:rsidRDefault="008E2F95" w:rsidP="008E2F95">
                      <w:pPr>
                        <w:rPr>
                          <w:rFonts w:ascii="Calibri" w:eastAsia="Calibri" w:hAnsi="Calibri"/>
                        </w:rPr>
                      </w:pPr>
                    </w:p>
                    <w:p w:rsidR="008E2F95" w:rsidRDefault="008E2F95" w:rsidP="008E2F95"/>
                  </w:txbxContent>
                </v:textbox>
              </v:shape>
            </w:pict>
          </mc:Fallback>
        </mc:AlternateContent>
      </w:r>
      <w:r w:rsidR="002D64C6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2D64C6" w:rsidRDefault="002D64C6" w:rsidP="002D6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64C6" w:rsidRDefault="002D64C6" w:rsidP="002D64C6">
      <w:pPr>
        <w:rPr>
          <w:rFonts w:ascii="Times New Roman" w:hAnsi="Times New Roman" w:cs="Times New Roman"/>
        </w:rPr>
      </w:pPr>
    </w:p>
    <w:p w:rsidR="002D64C6" w:rsidRDefault="002D64C6" w:rsidP="002D64C6"/>
    <w:p w:rsidR="002D64C6" w:rsidRDefault="002D64C6" w:rsidP="002D64C6"/>
    <w:p w:rsidR="002D64C6" w:rsidRDefault="002D64C6" w:rsidP="002D64C6"/>
    <w:p w:rsidR="002D64C6" w:rsidRDefault="002D64C6" w:rsidP="002D64C6"/>
    <w:p w:rsidR="002D64C6" w:rsidRDefault="002D64C6" w:rsidP="002D64C6"/>
    <w:p w:rsidR="002D64C6" w:rsidRDefault="002D64C6" w:rsidP="002D64C6"/>
    <w:p w:rsidR="0017504D" w:rsidRPr="002D64C6" w:rsidRDefault="0017504D" w:rsidP="002D64C6"/>
    <w:sectPr w:rsidR="0017504D" w:rsidRPr="002D64C6" w:rsidSect="00177DC4">
      <w:pgSz w:w="12240" w:h="15840"/>
      <w:pgMar w:top="360" w:right="432" w:bottom="36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56"/>
    <w:rsid w:val="000148E0"/>
    <w:rsid w:val="00065159"/>
    <w:rsid w:val="00070896"/>
    <w:rsid w:val="000F0FDB"/>
    <w:rsid w:val="0017504D"/>
    <w:rsid w:val="00191308"/>
    <w:rsid w:val="00194C91"/>
    <w:rsid w:val="002D64C6"/>
    <w:rsid w:val="00326A56"/>
    <w:rsid w:val="00353258"/>
    <w:rsid w:val="004A1482"/>
    <w:rsid w:val="006D1B1C"/>
    <w:rsid w:val="006E2EA6"/>
    <w:rsid w:val="006F4248"/>
    <w:rsid w:val="00785362"/>
    <w:rsid w:val="008E2F95"/>
    <w:rsid w:val="0093777C"/>
    <w:rsid w:val="00965FB8"/>
    <w:rsid w:val="00AF4230"/>
    <w:rsid w:val="00B07273"/>
    <w:rsid w:val="00B2626E"/>
    <w:rsid w:val="00B63DBF"/>
    <w:rsid w:val="00B9622C"/>
    <w:rsid w:val="00C046B8"/>
    <w:rsid w:val="00DD30F8"/>
    <w:rsid w:val="00E15076"/>
    <w:rsid w:val="00E7218D"/>
    <w:rsid w:val="00F0793C"/>
    <w:rsid w:val="00F544C6"/>
    <w:rsid w:val="00F62F6E"/>
    <w:rsid w:val="00FA1D4A"/>
    <w:rsid w:val="00FA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33</cp:revision>
  <cp:lastPrinted>2014-04-10T16:56:00Z</cp:lastPrinted>
  <dcterms:created xsi:type="dcterms:W3CDTF">2013-05-10T12:03:00Z</dcterms:created>
  <dcterms:modified xsi:type="dcterms:W3CDTF">2014-04-10T16:59:00Z</dcterms:modified>
</cp:coreProperties>
</file>