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77" w:rsidRDefault="00644677" w:rsidP="0064467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44677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677" w:rsidRDefault="00644677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Degrees of Adjectives and Adverbs                               Days: 20                                                                                                     </w:t>
            </w:r>
          </w:p>
          <w:p w:rsidR="00644677" w:rsidRDefault="00644677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44677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677" w:rsidRDefault="00644677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various degrees of adjectives and adverbs clarify the details of how and when actions are completed </w:t>
            </w:r>
          </w:p>
        </w:tc>
      </w:tr>
    </w:tbl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8EC4E" wp14:editId="19EE3AA3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C51EF" wp14:editId="01F02C0C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677" w:rsidRDefault="00644677" w:rsidP="0064467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 w:rsidRPr="00D85C06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</w:rPr>
                              <w:t>Why are the various types of adjectives and adverbs important in Latin sentences?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644677" w:rsidRDefault="00644677" w:rsidP="00644677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 w:rsidRPr="00D85C06">
                        <w:rPr>
                          <w:rFonts w:ascii="Times New Roman" w:hAnsi="Times New Roman" w:cs="Times New Roman"/>
                          <w:bCs/>
                          <w:sz w:val="20"/>
                        </w:rPr>
                        <w:t>Why are the various types of adjectives and adverbs important in Latin sentences?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677" w:rsidRDefault="00D97372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559959" wp14:editId="52E8BF97">
                <wp:simplePos x="0" y="0"/>
                <wp:positionH relativeFrom="column">
                  <wp:posOffset>3493770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275.1pt;margin-top:2.8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ERO1XPcAAAACAEAAA8A&#10;AAAAAAAAAAAAAAAAmAQAAGRycy9kb3ducmV2LnhtbFBLBQYAAAAABAAEAPMAAAChBQAAAAA=&#10;"/>
            </w:pict>
          </mc:Fallback>
        </mc:AlternateContent>
      </w:r>
      <w:r w:rsidR="00C452A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51A7B" wp14:editId="1EB58254">
                <wp:simplePos x="0" y="0"/>
                <wp:positionH relativeFrom="column">
                  <wp:posOffset>1666875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131.25pt;margin-top:2.8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"/>
            </w:pict>
          </mc:Fallback>
        </mc:AlternateContent>
      </w:r>
      <w:r w:rsidR="0064467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C452AF" w:rsidTr="00D97372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AF" w:rsidRDefault="00C452A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C452AF" w:rsidRDefault="00722CBF" w:rsidP="00722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Positive, Comparative, and Superlative Adjectives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AF" w:rsidRDefault="00C452A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C452AF" w:rsidRDefault="00722CB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Positive, Comparative, and Superlative Adverbs</w:t>
            </w:r>
          </w:p>
        </w:tc>
      </w:tr>
    </w:tbl>
    <w:p w:rsidR="00644677" w:rsidRDefault="00D97372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CD6E6" wp14:editId="52BCE702">
                <wp:simplePos x="0" y="0"/>
                <wp:positionH relativeFrom="column">
                  <wp:posOffset>1666875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131.25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6628B" wp14:editId="5F4F70F2">
                <wp:simplePos x="0" y="0"/>
                <wp:positionH relativeFrom="column">
                  <wp:posOffset>3495675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75.25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CxZHIQ3AAAAAgBAAAP&#10;AAAAAAAAAAAAAAAAAJkEAABkcnMvZG93bnJldi54bWxQSwUGAAAAAAQABADzAAAAogUAAAAA&#10;"/>
            </w:pict>
          </mc:Fallback>
        </mc:AlternateConten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Ind w:w="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C452AF" w:rsidTr="00D97372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AF" w:rsidRDefault="00C452AF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C452AF" w:rsidRDefault="00C452AF" w:rsidP="006446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 you differentiate between ½ declension and 3</w:t>
            </w:r>
            <w:r w:rsidRPr="00E00862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declension adjectives?</w:t>
            </w:r>
          </w:p>
          <w:p w:rsidR="00C452AF" w:rsidRDefault="00C452AF" w:rsidP="006446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the various degrees of adjectives distinguished from each other in form and translation?</w:t>
            </w:r>
          </w:p>
          <w:p w:rsidR="00C452AF" w:rsidRDefault="00C452AF" w:rsidP="006446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are comparisons constructed in Latin sentences?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2AF" w:rsidRDefault="00C452AF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C452AF" w:rsidRDefault="00C452A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 </w:t>
            </w:r>
            <w:r w:rsidR="009C1AC5">
              <w:rPr>
                <w:rFonts w:ascii="Times New Roman" w:eastAsia="Times New Roman" w:hAnsi="Times New Roman" w:cs="Times New Roman"/>
                <w:sz w:val="18"/>
                <w:szCs w:val="24"/>
              </w:rPr>
              <w:t>Why is it important to differentiate between the comparative adjective and comparative adverb?</w:t>
            </w:r>
          </w:p>
          <w:p w:rsidR="00C452AF" w:rsidRPr="003B3901" w:rsidRDefault="00C452A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 </w:t>
            </w:r>
            <w:r w:rsidR="007E7320">
              <w:rPr>
                <w:rFonts w:ascii="Times New Roman" w:eastAsia="Times New Roman" w:hAnsi="Times New Roman" w:cs="Times New Roman"/>
                <w:sz w:val="18"/>
                <w:szCs w:val="24"/>
              </w:rPr>
              <w:t>How is the word “quam” used with comparative and superlative adjectives/adverbs?</w:t>
            </w:r>
          </w:p>
          <w:p w:rsidR="00C452AF" w:rsidRPr="003B3901" w:rsidRDefault="00C452AF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644677" w:rsidRDefault="00D97372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4ACA2C" wp14:editId="663AB061">
                <wp:simplePos x="0" y="0"/>
                <wp:positionH relativeFrom="column">
                  <wp:posOffset>1609725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126.75pt;margin-top:4.95pt;width:21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73500D" wp14:editId="0CD2CE8E">
                <wp:simplePos x="0" y="0"/>
                <wp:positionH relativeFrom="column">
                  <wp:posOffset>3495675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75.25pt;margin-top:4.95pt;width:21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A2sdxd2wAAAAgBAAAP&#10;AAAAAAAAAAAAAAAAAJoEAABkcnMvZG93bnJldi54bWxQSwUGAAAAAAQABADzAAAAogUAAAAA&#10;"/>
            </w:pict>
          </mc:Fallback>
        </mc:AlternateContent>
      </w:r>
      <w:r w:rsidR="00644677"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0F2DCE" w:rsidTr="00D9737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CE" w:rsidRDefault="000F2DCE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0F2DCE" w:rsidRDefault="000F2DCE" w:rsidP="001A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adjective, positive, comparative, superlative</w:t>
            </w:r>
            <w:r w:rsidR="001A552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ablative of degree of difference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CE" w:rsidRDefault="000F2DCE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0F2DCE" w:rsidRDefault="001A552C" w:rsidP="001A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adverb</w:t>
            </w:r>
            <w:r w:rsidR="000F2DCE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quam</w:t>
            </w:r>
            <w:r w:rsidR="000F2DCE">
              <w:rPr>
                <w:rFonts w:ascii="Times New Roman" w:eastAsia="Times New Roman" w:hAnsi="Times New Roman" w:cs="Times New Roman"/>
                <w:vanish/>
                <w:sz w:val="16"/>
                <w:szCs w:val="24"/>
              </w:rPr>
              <w:t>Sulla, Pompey</w:t>
            </w:r>
          </w:p>
        </w:tc>
      </w:tr>
    </w:tbl>
    <w:p w:rsidR="00644677" w:rsidRDefault="00644677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677" w:rsidRDefault="00C452AF" w:rsidP="00644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506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A10755" wp14:editId="23A312CF">
                <wp:simplePos x="0" y="0"/>
                <wp:positionH relativeFrom="column">
                  <wp:posOffset>400050</wp:posOffset>
                </wp:positionH>
                <wp:positionV relativeFrom="paragraph">
                  <wp:posOffset>104139</wp:posOffset>
                </wp:positionV>
                <wp:extent cx="4739005" cy="2066925"/>
                <wp:effectExtent l="0" t="0" r="2349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00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DCE" w:rsidRPr="001A552C" w:rsidRDefault="000F2DCE" w:rsidP="000F2DCE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1A552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Additional Informa</w:t>
                            </w:r>
                            <w:bookmarkStart w:id="0" w:name="_GoBack"/>
                            <w:bookmarkEnd w:id="0"/>
                            <w:r w:rsidRPr="001A552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tion:</w:t>
                            </w:r>
                          </w:p>
                          <w:p w:rsidR="000F2DCE" w:rsidRPr="001A552C" w:rsidRDefault="000F2DCE" w:rsidP="000F2D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A552C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History – </w:t>
                            </w:r>
                          </w:p>
                          <w:p w:rsidR="000F2DCE" w:rsidRPr="001A552C" w:rsidRDefault="000F2DCE" w:rsidP="000F2D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A552C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1. What is the importance of Cicero to the Republic?</w:t>
                            </w:r>
                          </w:p>
                          <w:p w:rsidR="000F2DCE" w:rsidRPr="001A552C" w:rsidRDefault="000F2DCE" w:rsidP="000F2D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A552C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2. How did the relationship of Crassus, Pompey, and Caesar affect the </w:t>
                            </w:r>
                            <w:r w:rsidR="00B63ABB" w:rsidRPr="001A552C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subsequent effects of the next few decades in Roman history?</w:t>
                            </w:r>
                          </w:p>
                          <w:p w:rsidR="00B63ABB" w:rsidRPr="001A552C" w:rsidRDefault="007D0CD5" w:rsidP="000F2DC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A552C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3. How can the civil war between Pompey and Caesar be compared to similar civil conflicts in history? </w:t>
                            </w:r>
                          </w:p>
                          <w:p w:rsidR="000F2DCE" w:rsidRPr="001A552C" w:rsidRDefault="000F2DCE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:rsidR="000F2DCE" w:rsidRPr="001A552C" w:rsidRDefault="000F2DCE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A552C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Vocabulary  -</w:t>
                            </w:r>
                            <w:proofErr w:type="gramEnd"/>
                            <w:r w:rsidRPr="001A552C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F2DCE" w:rsidRDefault="000F2DCE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  <w:t>Cicero, Caesar, Crassus, Pompey, Cleopatra, King Ptolemy,</w:t>
                            </w:r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Populares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Optimates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factio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Senatus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Consultum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Ultimum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novus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homo,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concordia</w:t>
                            </w:r>
                            <w:proofErr w:type="spellEnd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1A552C">
                              <w:rPr>
                                <w:rFonts w:ascii="Times New Roman" w:eastAsia="Times New Roman" w:hAnsi="Times New Roman" w:cs="Times New Roman"/>
                                <w:bCs/>
                                <w:i/>
                                <w:sz w:val="18"/>
                                <w:szCs w:val="18"/>
                              </w:rPr>
                              <w:t>ordinum</w:t>
                            </w:r>
                            <w:proofErr w:type="spellEnd"/>
                          </w:p>
                          <w:p w:rsidR="00EC0764" w:rsidRPr="001A552C" w:rsidRDefault="00EC0764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F2DCE" w:rsidRPr="00EC0764" w:rsidRDefault="00EC0764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</w:pPr>
                            <w:r w:rsidRPr="00EC0764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>Resources</w:t>
                            </w:r>
                            <w:r w:rsidR="005B37AB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Pr="00EC0764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B37AB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="005B37AB">
                              <w:rPr>
                                <w:rFonts w:ascii="Times New Roman" w:eastAsia="Times New Roman" w:hAnsi="Times New Roman"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5B37AB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>Ferdinandus</w:t>
                            </w:r>
                            <w:proofErr w:type="spellEnd"/>
                            <w:r w:rsidR="005B37AB">
                              <w:rPr>
                                <w:rFonts w:ascii="Times New Roman" w:eastAsia="Times New Roman" w:hAnsi="Times New Roman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 Taurus</w:t>
                            </w:r>
                          </w:p>
                          <w:p w:rsidR="000F2DCE" w:rsidRDefault="000F2DCE" w:rsidP="000F2DC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24"/>
                              </w:rPr>
                            </w:pPr>
                          </w:p>
                          <w:p w:rsidR="000F2DCE" w:rsidRDefault="000F2DCE" w:rsidP="000F2DCE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</w:p>
                          <w:p w:rsidR="000F2DCE" w:rsidRDefault="000F2DCE" w:rsidP="000F2DC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1.5pt;margin-top:8.2pt;width:373.15pt;height:16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">
                <v:textbox>
                  <w:txbxContent>
                    <w:p w:rsidR="000F2DCE" w:rsidRPr="001A552C" w:rsidRDefault="000F2DCE" w:rsidP="000F2DCE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1A552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Additional Informa</w:t>
                      </w:r>
                      <w:bookmarkStart w:id="1" w:name="_GoBack"/>
                      <w:bookmarkEnd w:id="1"/>
                      <w:r w:rsidRPr="001A552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tion:</w:t>
                      </w:r>
                    </w:p>
                    <w:p w:rsidR="000F2DCE" w:rsidRPr="001A552C" w:rsidRDefault="000F2DCE" w:rsidP="000F2DCE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1A552C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History – </w:t>
                      </w:r>
                    </w:p>
                    <w:p w:rsidR="000F2DCE" w:rsidRPr="001A552C" w:rsidRDefault="000F2DCE" w:rsidP="000F2DCE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1A552C">
                        <w:rPr>
                          <w:rFonts w:ascii="Times New Roman" w:hAnsi="Times New Roman"/>
                          <w:sz w:val="18"/>
                          <w:szCs w:val="18"/>
                        </w:rPr>
                        <w:t>1. What is the importance of Cicero to the Republic?</w:t>
                      </w:r>
                    </w:p>
                    <w:p w:rsidR="000F2DCE" w:rsidRPr="001A552C" w:rsidRDefault="000F2DCE" w:rsidP="000F2DCE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1A552C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2. How did the relationship of Crassus, Pompey, and Caesar affect the </w:t>
                      </w:r>
                      <w:r w:rsidR="00B63ABB" w:rsidRPr="001A552C">
                        <w:rPr>
                          <w:rFonts w:ascii="Times New Roman" w:hAnsi="Times New Roman"/>
                          <w:sz w:val="18"/>
                          <w:szCs w:val="18"/>
                        </w:rPr>
                        <w:t>subsequent effects of the next few decades in Roman history?</w:t>
                      </w:r>
                    </w:p>
                    <w:p w:rsidR="00B63ABB" w:rsidRPr="001A552C" w:rsidRDefault="007D0CD5" w:rsidP="000F2DCE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1A552C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3. How can the civil war between Pompey and Caesar be compared to similar civil conflicts in history? </w:t>
                      </w:r>
                    </w:p>
                    <w:p w:rsidR="000F2DCE" w:rsidRPr="001A552C" w:rsidRDefault="000F2DCE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</w:p>
                    <w:p w:rsidR="000F2DCE" w:rsidRPr="001A552C" w:rsidRDefault="000F2DCE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1A552C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Vocabulary  -</w:t>
                      </w:r>
                      <w:proofErr w:type="gramEnd"/>
                      <w:r w:rsidRPr="001A552C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0F2DCE" w:rsidRDefault="000F2DCE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</w:pPr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  <w:t>Cicero, Caesar, Crassus, Pompey, Cleopatra, King Ptolemy,</w:t>
                      </w:r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Populares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Optimates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factio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Senatus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Consultum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Ultimum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novus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homo,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concordia</w:t>
                      </w:r>
                      <w:proofErr w:type="spellEnd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1A552C">
                        <w:rPr>
                          <w:rFonts w:ascii="Times New Roman" w:eastAsia="Times New Roman" w:hAnsi="Times New Roman" w:cs="Times New Roman"/>
                          <w:bCs/>
                          <w:i/>
                          <w:sz w:val="18"/>
                          <w:szCs w:val="18"/>
                        </w:rPr>
                        <w:t>ordinum</w:t>
                      </w:r>
                      <w:proofErr w:type="spellEnd"/>
                    </w:p>
                    <w:p w:rsidR="00EC0764" w:rsidRPr="001A552C" w:rsidRDefault="00EC0764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Cs/>
                          <w:sz w:val="18"/>
                          <w:szCs w:val="18"/>
                        </w:rPr>
                      </w:pPr>
                    </w:p>
                    <w:p w:rsidR="000F2DCE" w:rsidRPr="00EC0764" w:rsidRDefault="00EC0764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</w:pPr>
                      <w:r w:rsidRPr="00EC0764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>Resources</w:t>
                      </w:r>
                      <w:r w:rsidR="005B37AB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-</w:t>
                      </w:r>
                      <w:r w:rsidRPr="00EC0764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5B37AB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="005B37AB">
                        <w:rPr>
                          <w:rFonts w:ascii="Times New Roman" w:eastAsia="Times New Roman" w:hAnsi="Times New Roman"/>
                          <w:bCs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5B37AB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>Ferdinandus</w:t>
                      </w:r>
                      <w:proofErr w:type="spellEnd"/>
                      <w:r w:rsidR="005B37AB">
                        <w:rPr>
                          <w:rFonts w:ascii="Times New Roman" w:eastAsia="Times New Roman" w:hAnsi="Times New Roman"/>
                          <w:bCs/>
                          <w:i/>
                          <w:sz w:val="18"/>
                          <w:szCs w:val="18"/>
                        </w:rPr>
                        <w:t xml:space="preserve"> Taurus</w:t>
                      </w:r>
                    </w:p>
                    <w:p w:rsidR="000F2DCE" w:rsidRDefault="000F2DCE" w:rsidP="000F2DCE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24"/>
                        </w:rPr>
                      </w:pPr>
                    </w:p>
                    <w:p w:rsidR="000F2DCE" w:rsidRDefault="000F2DCE" w:rsidP="000F2DCE">
                      <w:pPr>
                        <w:rPr>
                          <w:rFonts w:ascii="Calibri" w:eastAsia="Calibri" w:hAnsi="Calibri"/>
                        </w:rPr>
                      </w:pPr>
                    </w:p>
                    <w:p w:rsidR="000F2DCE" w:rsidRDefault="000F2DCE" w:rsidP="000F2DCE"/>
                  </w:txbxContent>
                </v:textbox>
              </v:shape>
            </w:pict>
          </mc:Fallback>
        </mc:AlternateContent>
      </w:r>
    </w:p>
    <w:p w:rsidR="00644677" w:rsidRDefault="00644677" w:rsidP="00644677">
      <w:pPr>
        <w:rPr>
          <w:rFonts w:ascii="Times New Roman" w:hAnsi="Times New Roman" w:cs="Times New Roman"/>
        </w:rPr>
      </w:pPr>
    </w:p>
    <w:p w:rsidR="00644677" w:rsidRDefault="00644677" w:rsidP="00644677"/>
    <w:p w:rsidR="00644677" w:rsidRDefault="00644677" w:rsidP="00644677"/>
    <w:p w:rsidR="00644677" w:rsidRDefault="00644677" w:rsidP="00644677"/>
    <w:p w:rsidR="00BC3AB0" w:rsidRPr="00644677" w:rsidRDefault="00BC3AB0" w:rsidP="00644677"/>
    <w:sectPr w:rsidR="00BC3AB0" w:rsidRPr="00644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7BAB"/>
    <w:multiLevelType w:val="hybridMultilevel"/>
    <w:tmpl w:val="AF164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1622B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43F346C"/>
    <w:multiLevelType w:val="hybridMultilevel"/>
    <w:tmpl w:val="85382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C7E"/>
    <w:rsid w:val="00032F43"/>
    <w:rsid w:val="000F2DCE"/>
    <w:rsid w:val="001A552C"/>
    <w:rsid w:val="001D2B83"/>
    <w:rsid w:val="002F1CE0"/>
    <w:rsid w:val="004C39D9"/>
    <w:rsid w:val="004E3C83"/>
    <w:rsid w:val="005B37AB"/>
    <w:rsid w:val="00644677"/>
    <w:rsid w:val="006F5AB4"/>
    <w:rsid w:val="00722CBF"/>
    <w:rsid w:val="007C6EE8"/>
    <w:rsid w:val="007D0CD5"/>
    <w:rsid w:val="007E7320"/>
    <w:rsid w:val="007E7F60"/>
    <w:rsid w:val="009C1AC5"/>
    <w:rsid w:val="00B63ABB"/>
    <w:rsid w:val="00BC3AB0"/>
    <w:rsid w:val="00BE4847"/>
    <w:rsid w:val="00C452AF"/>
    <w:rsid w:val="00C64C7E"/>
    <w:rsid w:val="00CC01E8"/>
    <w:rsid w:val="00D10D47"/>
    <w:rsid w:val="00D26291"/>
    <w:rsid w:val="00D85C06"/>
    <w:rsid w:val="00D97372"/>
    <w:rsid w:val="00DA0892"/>
    <w:rsid w:val="00EC0764"/>
    <w:rsid w:val="00ED3476"/>
    <w:rsid w:val="00F22E40"/>
    <w:rsid w:val="00F7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39</cp:revision>
  <dcterms:created xsi:type="dcterms:W3CDTF">2013-05-10T11:49:00Z</dcterms:created>
  <dcterms:modified xsi:type="dcterms:W3CDTF">2014-04-09T12:36:00Z</dcterms:modified>
</cp:coreProperties>
</file>